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2B" w:rsidRDefault="009917CA">
      <w:r>
        <w:rPr>
          <w:rFonts w:hint="eastAsia"/>
        </w:rPr>
        <w:t>芳療高階</w:t>
      </w:r>
      <w:r>
        <w:rPr>
          <w:rFonts w:hint="eastAsia"/>
        </w:rPr>
        <w:t>102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姚佑宗</w:t>
      </w:r>
    </w:p>
    <w:p w:rsidR="009917CA" w:rsidRDefault="009917CA"/>
    <w:p w:rsidR="009917CA" w:rsidRDefault="009917CA">
      <w:r>
        <w:rPr>
          <w:rFonts w:hint="eastAsia"/>
        </w:rPr>
        <w:t>香氣發表會摘要</w:t>
      </w:r>
      <w:r>
        <w:rPr>
          <w:rFonts w:hint="eastAsia"/>
        </w:rPr>
        <w:t xml:space="preserve"> : </w:t>
      </w:r>
    </w:p>
    <w:p w:rsidR="009917CA" w:rsidRDefault="009917CA"/>
    <w:p w:rsidR="009917CA" w:rsidRDefault="009917CA">
      <w:r>
        <w:rPr>
          <w:rFonts w:hint="eastAsia"/>
        </w:rPr>
        <w:t>富貴手為手部濕疹的俗稱，因為受先後天影響使得皮膚保護層過敏或失去防護能力，造成手部容易產生發炎反應。因容易復發，需要百般照料呵護才能維持故而得名。</w:t>
      </w:r>
    </w:p>
    <w:p w:rsidR="009917CA" w:rsidRDefault="009917CA">
      <w:r>
        <w:rPr>
          <w:rFonts w:hint="eastAsia"/>
        </w:rPr>
        <w:t>個案因過去從事按摩工作，或許因此</w:t>
      </w:r>
      <w:proofErr w:type="gramStart"/>
      <w:r>
        <w:rPr>
          <w:rFonts w:hint="eastAsia"/>
        </w:rPr>
        <w:t>手部常需</w:t>
      </w:r>
      <w:proofErr w:type="gramEnd"/>
      <w:r>
        <w:rPr>
          <w:rFonts w:hint="eastAsia"/>
        </w:rPr>
        <w:t>出力，受壓力較大。以及接觸一些劣質油品、</w:t>
      </w:r>
      <w:r w:rsidR="00D3071B">
        <w:rPr>
          <w:rFonts w:hint="eastAsia"/>
        </w:rPr>
        <w:t>和頻繁清潔雙手等因素，造成皮膚變得脆弱而得到富貴手。雖然個案後採取了不少保護措施，但手指頭的脫皮紅腫依然沒有太多好轉跡象。</w:t>
      </w:r>
    </w:p>
    <w:p w:rsidR="00D3071B" w:rsidRDefault="00D3071B">
      <w:pPr>
        <w:rPr>
          <w:rFonts w:hint="eastAsia"/>
        </w:rPr>
      </w:pPr>
    </w:p>
    <w:p w:rsidR="009917CA" w:rsidRDefault="00D3071B">
      <w:r>
        <w:rPr>
          <w:rFonts w:hint="eastAsia"/>
        </w:rPr>
        <w:t>這次首先採用課程上教到的配方做為起點，陸續調整其中配方來觀察使用後手部狀況。而考慮到個案平時已經很注意手部保護，芳療介入希望盡量不造成生活上額外的麻煩，</w:t>
      </w:r>
      <w:proofErr w:type="gramStart"/>
      <w:r>
        <w:rPr>
          <w:rFonts w:hint="eastAsia"/>
        </w:rPr>
        <w:t>雖然調油的</w:t>
      </w:r>
      <w:proofErr w:type="gramEnd"/>
      <w:r>
        <w:rPr>
          <w:rFonts w:hint="eastAsia"/>
        </w:rPr>
        <w:t>保護力比較好，但手部油油的相對不好做事。因此配方全部做成乳液讓個案方便使用。</w:t>
      </w:r>
    </w:p>
    <w:p w:rsidR="00D3071B" w:rsidRDefault="00D3071B"/>
    <w:p w:rsidR="00D3071B" w:rsidRDefault="00D3071B">
      <w:pPr>
        <w:rPr>
          <w:rFonts w:hint="eastAsia"/>
        </w:rPr>
      </w:pPr>
      <w:r>
        <w:rPr>
          <w:rFonts w:hint="eastAsia"/>
        </w:rPr>
        <w:t>每次的配方都有讓個案至少有好轉的部分，而最後的恢復成果也相對令人滿意，只是要如何持續維持這個狀態就是後續要麻煩的事情了。</w:t>
      </w:r>
      <w:bookmarkStart w:id="0" w:name="_GoBack"/>
      <w:bookmarkEnd w:id="0"/>
    </w:p>
    <w:sectPr w:rsidR="00D30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CA"/>
    <w:rsid w:val="004D5F2B"/>
    <w:rsid w:val="009917CA"/>
    <w:rsid w:val="00D3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86E3"/>
  <w15:chartTrackingRefBased/>
  <w15:docId w15:val="{5B220F04-8FC4-4D24-A646-BA4D050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</cp:revision>
  <dcterms:created xsi:type="dcterms:W3CDTF">2024-04-09T19:03:00Z</dcterms:created>
  <dcterms:modified xsi:type="dcterms:W3CDTF">2024-04-09T19:21:00Z</dcterms:modified>
</cp:coreProperties>
</file>